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35" w:type="dxa"/>
        <w:tblBorders>
          <w:top w:val="single" w:sz="6" w:space="0" w:color="393D3E"/>
          <w:left w:val="single" w:sz="6" w:space="0" w:color="393D3E"/>
          <w:bottom w:val="single" w:sz="6" w:space="0" w:color="393D3E"/>
          <w:right w:val="single" w:sz="6" w:space="0" w:color="393D3E"/>
          <w:insideH w:val="single" w:sz="6" w:space="0" w:color="393D3E"/>
          <w:insideV w:val="single" w:sz="6" w:space="0" w:color="393D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168"/>
        <w:gridCol w:w="3168"/>
      </w:tblGrid>
      <w:tr w:rsidR="00210543" w14:paraId="371B0DC4" w14:textId="77777777" w:rsidTr="00740162">
        <w:trPr>
          <w:trHeight w:val="388"/>
        </w:trPr>
        <w:tc>
          <w:tcPr>
            <w:tcW w:w="3168" w:type="dxa"/>
          </w:tcPr>
          <w:p w14:paraId="08F760E7" w14:textId="77777777" w:rsidR="00210543" w:rsidRPr="00C07793" w:rsidRDefault="00210543" w:rsidP="00740162">
            <w:pPr>
              <w:pStyle w:val="TableParagraph"/>
              <w:ind w:left="94"/>
              <w:rPr>
                <w:b/>
                <w:sz w:val="24"/>
                <w:szCs w:val="24"/>
              </w:rPr>
            </w:pPr>
            <w:r w:rsidRPr="00C07793"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3168" w:type="dxa"/>
          </w:tcPr>
          <w:p w14:paraId="154D2974" w14:textId="77777777" w:rsidR="00210543" w:rsidRPr="00C07793" w:rsidRDefault="00210543" w:rsidP="00740162">
            <w:pPr>
              <w:pStyle w:val="TableParagraph"/>
              <w:ind w:left="94"/>
              <w:rPr>
                <w:b/>
                <w:sz w:val="24"/>
                <w:szCs w:val="24"/>
              </w:rPr>
            </w:pPr>
            <w:r w:rsidRPr="00C07793">
              <w:rPr>
                <w:b/>
                <w:sz w:val="24"/>
                <w:szCs w:val="24"/>
              </w:rPr>
              <w:t>Response Strategy</w:t>
            </w:r>
          </w:p>
        </w:tc>
        <w:tc>
          <w:tcPr>
            <w:tcW w:w="3168" w:type="dxa"/>
          </w:tcPr>
          <w:p w14:paraId="4C3C0F12" w14:textId="77777777" w:rsidR="00210543" w:rsidRPr="00C07793" w:rsidRDefault="00210543" w:rsidP="00740162">
            <w:pPr>
              <w:pStyle w:val="TableParagraph"/>
              <w:ind w:left="94"/>
              <w:rPr>
                <w:b/>
                <w:sz w:val="24"/>
                <w:szCs w:val="24"/>
              </w:rPr>
            </w:pPr>
            <w:r w:rsidRPr="00C07793">
              <w:rPr>
                <w:b/>
                <w:sz w:val="24"/>
                <w:szCs w:val="24"/>
              </w:rPr>
              <w:t>Closeout</w:t>
            </w:r>
          </w:p>
        </w:tc>
      </w:tr>
      <w:tr w:rsidR="00210543" w14:paraId="27605ABD" w14:textId="77777777" w:rsidTr="00740162">
        <w:trPr>
          <w:trHeight w:val="602"/>
        </w:trPr>
        <w:tc>
          <w:tcPr>
            <w:tcW w:w="3168" w:type="dxa"/>
          </w:tcPr>
          <w:p w14:paraId="23EBE515" w14:textId="77777777" w:rsidR="00210543" w:rsidRPr="00C07793" w:rsidRDefault="00210543" w:rsidP="00740162">
            <w:pPr>
              <w:pStyle w:val="TableParagraph"/>
              <w:spacing w:before="189"/>
              <w:ind w:left="94"/>
              <w:rPr>
                <w:sz w:val="24"/>
                <w:szCs w:val="24"/>
              </w:rPr>
            </w:pPr>
            <w:r w:rsidRPr="00C07793">
              <w:rPr>
                <w:sz w:val="24"/>
                <w:szCs w:val="24"/>
              </w:rPr>
              <w:t>Items lost by movers</w:t>
            </w:r>
          </w:p>
        </w:tc>
        <w:tc>
          <w:tcPr>
            <w:tcW w:w="3168" w:type="dxa"/>
          </w:tcPr>
          <w:p w14:paraId="2BC0180B" w14:textId="77777777" w:rsidR="00210543" w:rsidRPr="00C07793" w:rsidRDefault="00210543" w:rsidP="00740162">
            <w:pPr>
              <w:pStyle w:val="TableParagraph"/>
              <w:spacing w:before="86" w:line="235" w:lineRule="auto"/>
              <w:ind w:left="94"/>
              <w:rPr>
                <w:sz w:val="24"/>
                <w:szCs w:val="24"/>
              </w:rPr>
            </w:pPr>
            <w:r w:rsidRPr="00C07793">
              <w:rPr>
                <w:sz w:val="24"/>
                <w:szCs w:val="24"/>
              </w:rPr>
              <w:t>Mover’s insurance plus digital image inventory</w:t>
            </w:r>
          </w:p>
        </w:tc>
        <w:tc>
          <w:tcPr>
            <w:tcW w:w="3168" w:type="dxa"/>
          </w:tcPr>
          <w:p w14:paraId="0367276E" w14:textId="77777777" w:rsidR="00210543" w:rsidRPr="00C07793" w:rsidRDefault="00210543" w:rsidP="00740162">
            <w:pPr>
              <w:pStyle w:val="TableParagraph"/>
              <w:spacing w:before="86" w:line="235" w:lineRule="auto"/>
              <w:ind w:left="94" w:right="213"/>
              <w:rPr>
                <w:sz w:val="24"/>
                <w:szCs w:val="24"/>
              </w:rPr>
            </w:pPr>
            <w:r w:rsidRPr="00C07793">
              <w:rPr>
                <w:sz w:val="24"/>
                <w:szCs w:val="24"/>
              </w:rPr>
              <w:t>Confirm all of the numbered boxes are present and still sealed.</w:t>
            </w:r>
          </w:p>
        </w:tc>
      </w:tr>
      <w:tr w:rsidR="00210543" w14:paraId="2AE4919D" w14:textId="77777777" w:rsidTr="00740162">
        <w:trPr>
          <w:trHeight w:val="602"/>
        </w:trPr>
        <w:tc>
          <w:tcPr>
            <w:tcW w:w="3168" w:type="dxa"/>
          </w:tcPr>
          <w:p w14:paraId="3685CBD8" w14:textId="77777777" w:rsidR="00210543" w:rsidRPr="00C07793" w:rsidRDefault="00210543" w:rsidP="00740162">
            <w:pPr>
              <w:pStyle w:val="TableParagraph"/>
              <w:spacing w:before="189"/>
              <w:ind w:left="94"/>
              <w:rPr>
                <w:sz w:val="24"/>
                <w:szCs w:val="24"/>
              </w:rPr>
            </w:pPr>
            <w:r w:rsidRPr="00C07793">
              <w:rPr>
                <w:sz w:val="24"/>
                <w:szCs w:val="24"/>
              </w:rPr>
              <w:t>Antique furniture damaged</w:t>
            </w:r>
          </w:p>
        </w:tc>
        <w:tc>
          <w:tcPr>
            <w:tcW w:w="3168" w:type="dxa"/>
          </w:tcPr>
          <w:p w14:paraId="45E9E660" w14:textId="77777777" w:rsidR="00210543" w:rsidRPr="00C07793" w:rsidRDefault="00210543" w:rsidP="00740162">
            <w:pPr>
              <w:pStyle w:val="TableParagraph"/>
              <w:spacing w:before="86" w:line="235" w:lineRule="auto"/>
              <w:ind w:left="94"/>
              <w:rPr>
                <w:sz w:val="24"/>
                <w:szCs w:val="24"/>
              </w:rPr>
            </w:pPr>
            <w:r w:rsidRPr="00C07793">
              <w:rPr>
                <w:sz w:val="24"/>
                <w:szCs w:val="24"/>
              </w:rPr>
              <w:t>Mover’s insurance plus personal supervision of wrapping and loading</w:t>
            </w:r>
          </w:p>
        </w:tc>
        <w:tc>
          <w:tcPr>
            <w:tcW w:w="3168" w:type="dxa"/>
          </w:tcPr>
          <w:p w14:paraId="3937C099" w14:textId="77777777" w:rsidR="00210543" w:rsidRPr="00C07793" w:rsidRDefault="00210543" w:rsidP="00740162">
            <w:pPr>
              <w:pStyle w:val="TableParagraph"/>
              <w:spacing w:before="86" w:line="235" w:lineRule="auto"/>
              <w:ind w:left="94"/>
              <w:rPr>
                <w:sz w:val="24"/>
                <w:szCs w:val="24"/>
              </w:rPr>
            </w:pPr>
            <w:r w:rsidRPr="00C07793">
              <w:rPr>
                <w:sz w:val="24"/>
                <w:szCs w:val="24"/>
              </w:rPr>
              <w:t>Supervise unloading and unwrapping; visually inspect each piece.</w:t>
            </w:r>
          </w:p>
        </w:tc>
      </w:tr>
      <w:tr w:rsidR="00210543" w14:paraId="541C2F44" w14:textId="77777777" w:rsidTr="00740162">
        <w:trPr>
          <w:trHeight w:val="816"/>
        </w:trPr>
        <w:tc>
          <w:tcPr>
            <w:tcW w:w="3168" w:type="dxa"/>
          </w:tcPr>
          <w:p w14:paraId="1DB2FA52" w14:textId="77777777" w:rsidR="00210543" w:rsidRPr="00C07793" w:rsidRDefault="00210543" w:rsidP="00740162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7639DDCC" w14:textId="77777777" w:rsidR="00210543" w:rsidRPr="00C07793" w:rsidRDefault="00210543" w:rsidP="00740162">
            <w:pPr>
              <w:pStyle w:val="TableParagraph"/>
              <w:spacing w:before="1"/>
              <w:ind w:left="94"/>
              <w:rPr>
                <w:sz w:val="24"/>
                <w:szCs w:val="24"/>
              </w:rPr>
            </w:pPr>
            <w:r w:rsidRPr="00C07793">
              <w:rPr>
                <w:sz w:val="24"/>
                <w:szCs w:val="24"/>
              </w:rPr>
              <w:t>House plants</w:t>
            </w:r>
          </w:p>
        </w:tc>
        <w:tc>
          <w:tcPr>
            <w:tcW w:w="3168" w:type="dxa"/>
          </w:tcPr>
          <w:p w14:paraId="24FEDC4A" w14:textId="77777777" w:rsidR="00210543" w:rsidRPr="00C07793" w:rsidRDefault="00210543" w:rsidP="00740162">
            <w:pPr>
              <w:pStyle w:val="TableParagraph"/>
              <w:spacing w:before="193" w:line="235" w:lineRule="auto"/>
              <w:ind w:left="94" w:right="213"/>
              <w:rPr>
                <w:sz w:val="24"/>
                <w:szCs w:val="24"/>
              </w:rPr>
            </w:pPr>
            <w:r w:rsidRPr="00C07793">
              <w:rPr>
                <w:sz w:val="24"/>
                <w:szCs w:val="24"/>
              </w:rPr>
              <w:t>Ask Carlita to bring half of them in her van when she visits.</w:t>
            </w:r>
          </w:p>
        </w:tc>
        <w:tc>
          <w:tcPr>
            <w:tcW w:w="3168" w:type="dxa"/>
          </w:tcPr>
          <w:p w14:paraId="6055BC0D" w14:textId="77777777" w:rsidR="00210543" w:rsidRPr="00C07793" w:rsidRDefault="00210543" w:rsidP="00740162">
            <w:pPr>
              <w:pStyle w:val="TableParagraph"/>
              <w:spacing w:before="86" w:line="235" w:lineRule="auto"/>
              <w:ind w:left="94" w:right="161"/>
              <w:rPr>
                <w:sz w:val="24"/>
                <w:szCs w:val="24"/>
              </w:rPr>
            </w:pPr>
            <w:r w:rsidRPr="00C07793">
              <w:rPr>
                <w:sz w:val="24"/>
                <w:szCs w:val="24"/>
              </w:rPr>
              <w:t>Confirm that the plants are healthy and that Carlita brought half of them.</w:t>
            </w:r>
          </w:p>
        </w:tc>
      </w:tr>
    </w:tbl>
    <w:p w14:paraId="0F312E9E" w14:textId="77777777" w:rsidR="006710C6" w:rsidRDefault="006710C6"/>
    <w:sectPr w:rsidR="00671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0543"/>
    <w:rsid w:val="00210543"/>
    <w:rsid w:val="00472DFE"/>
    <w:rsid w:val="00476741"/>
    <w:rsid w:val="004F05D2"/>
    <w:rsid w:val="0056634A"/>
    <w:rsid w:val="006710C6"/>
    <w:rsid w:val="0093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A571"/>
  <w15:chartTrackingRefBased/>
  <w15:docId w15:val="{EF67B688-6A69-44A8-ACCF-1BA600EF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43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FE"/>
    <w:pPr>
      <w:keepNext/>
      <w:spacing w:before="240" w:after="60"/>
      <w:outlineLvl w:val="0"/>
    </w:pPr>
    <w:rPr>
      <w:rFonts w:eastAsiaTheme="majorEastAsia"/>
      <w:b/>
      <w:bCs/>
      <w:color w:val="004958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A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A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A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A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AE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A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A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AE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34AE4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72DFE"/>
    <w:rPr>
      <w:rFonts w:eastAsiaTheme="majorEastAsia"/>
      <w:b/>
      <w:bCs/>
      <w:color w:val="004958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A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A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A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A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A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A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A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A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DFE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DFE"/>
    <w:rPr>
      <w:rFonts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A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4A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AE4"/>
    <w:rPr>
      <w:b/>
      <w:bCs/>
    </w:rPr>
  </w:style>
  <w:style w:type="character" w:styleId="Emphasis">
    <w:name w:val="Emphasis"/>
    <w:basedOn w:val="DefaultParagraphFont"/>
    <w:uiPriority w:val="20"/>
    <w:qFormat/>
    <w:rsid w:val="00934AE4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934A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A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4A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AE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AE4"/>
    <w:rPr>
      <w:b/>
      <w:i/>
      <w:sz w:val="24"/>
    </w:rPr>
  </w:style>
  <w:style w:type="character" w:styleId="SubtleEmphasis">
    <w:name w:val="Subtle Emphasis"/>
    <w:uiPriority w:val="19"/>
    <w:qFormat/>
    <w:rsid w:val="00934A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4A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4A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4A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4A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AE4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210543"/>
    <w:pPr>
      <w:spacing w:before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Murtescu</dc:creator>
  <cp:keywords/>
  <dc:description/>
  <cp:lastModifiedBy>Karla Murtescu</cp:lastModifiedBy>
  <cp:revision>1</cp:revision>
  <dcterms:created xsi:type="dcterms:W3CDTF">2021-05-13T00:44:00Z</dcterms:created>
  <dcterms:modified xsi:type="dcterms:W3CDTF">2021-05-13T00:44:00Z</dcterms:modified>
</cp:coreProperties>
</file>